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6AF3" w14:textId="0039643C" w:rsidR="003A3036" w:rsidRPr="00AE5E3F" w:rsidRDefault="006D4836" w:rsidP="006D4836">
      <w:pPr>
        <w:rPr>
          <w:rFonts w:ascii="Verdana" w:hAnsi="Verdana"/>
          <w:b/>
          <w:bCs/>
          <w:noProof/>
          <w:sz w:val="28"/>
          <w:szCs w:val="28"/>
        </w:rPr>
      </w:pPr>
      <w:r w:rsidRPr="00363840">
        <w:rPr>
          <w:rFonts w:ascii="Verdana" w:hAnsi="Verdana"/>
          <w:b/>
          <w:bCs/>
          <w:noProof/>
          <w:sz w:val="28"/>
          <w:szCs w:val="28"/>
        </w:rPr>
        <w:drawing>
          <wp:inline distT="0" distB="0" distL="0" distR="0" wp14:anchorId="34C704E6" wp14:editId="5213C0C0">
            <wp:extent cx="1428750" cy="1009650"/>
            <wp:effectExtent l="0" t="0" r="0" b="0"/>
            <wp:docPr id="653754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009650"/>
                    </a:xfrm>
                    <a:prstGeom prst="rect">
                      <a:avLst/>
                    </a:prstGeom>
                    <a:noFill/>
                    <a:ln>
                      <a:noFill/>
                    </a:ln>
                  </pic:spPr>
                </pic:pic>
              </a:graphicData>
            </a:graphic>
          </wp:inline>
        </w:drawing>
      </w:r>
    </w:p>
    <w:p w14:paraId="596CA23A" w14:textId="2180C7B8" w:rsidR="00363840" w:rsidRPr="006D4836" w:rsidRDefault="006D4836" w:rsidP="003A3036">
      <w:pPr>
        <w:jc w:val="center"/>
        <w:rPr>
          <w:rFonts w:ascii="Verdana" w:hAnsi="Verdana"/>
          <w:noProof/>
          <w:sz w:val="28"/>
          <w:szCs w:val="28"/>
        </w:rPr>
      </w:pPr>
      <w:r w:rsidRPr="006D4836">
        <w:rPr>
          <w:rFonts w:ascii="Verdana" w:hAnsi="Verdana"/>
          <w:noProof/>
          <w:sz w:val="28"/>
          <w:szCs w:val="28"/>
        </w:rPr>
        <w:t>Broward County Public Schools</w:t>
      </w:r>
    </w:p>
    <w:p w14:paraId="560E22C8" w14:textId="199395DE" w:rsidR="00AE5E3F" w:rsidRDefault="006D4836" w:rsidP="003A3036">
      <w:pPr>
        <w:jc w:val="center"/>
        <w:rPr>
          <w:rFonts w:ascii="Verdana" w:hAnsi="Verdana"/>
          <w:b/>
          <w:bCs/>
          <w:noProof/>
          <w:sz w:val="28"/>
          <w:szCs w:val="28"/>
        </w:rPr>
      </w:pPr>
      <w:r>
        <w:rPr>
          <w:rFonts w:ascii="Verdana" w:hAnsi="Verdana"/>
          <w:b/>
          <w:bCs/>
          <w:noProof/>
          <w:sz w:val="28"/>
          <w:szCs w:val="28"/>
        </w:rPr>
        <w:t>Gifted Advisory Council-Gen</w:t>
      </w:r>
      <w:r w:rsidR="00AE5E3F" w:rsidRPr="00AE5E3F">
        <w:rPr>
          <w:rFonts w:ascii="Verdana" w:hAnsi="Verdana"/>
          <w:b/>
          <w:bCs/>
          <w:noProof/>
          <w:sz w:val="28"/>
          <w:szCs w:val="28"/>
        </w:rPr>
        <w:t>e</w:t>
      </w:r>
      <w:r>
        <w:rPr>
          <w:rFonts w:ascii="Verdana" w:hAnsi="Verdana"/>
          <w:b/>
          <w:bCs/>
          <w:noProof/>
          <w:sz w:val="28"/>
          <w:szCs w:val="28"/>
        </w:rPr>
        <w:t xml:space="preserve">ral </w:t>
      </w:r>
      <w:r w:rsidR="00AE5E3F">
        <w:rPr>
          <w:rFonts w:ascii="Verdana" w:hAnsi="Verdana"/>
          <w:b/>
          <w:bCs/>
          <w:noProof/>
          <w:sz w:val="28"/>
          <w:szCs w:val="28"/>
        </w:rPr>
        <w:t>Meeting</w:t>
      </w:r>
    </w:p>
    <w:p w14:paraId="69E923EC" w14:textId="77777777" w:rsidR="00525C2C" w:rsidRPr="006D4836" w:rsidRDefault="00525C2C" w:rsidP="00525C2C">
      <w:pPr>
        <w:jc w:val="center"/>
        <w:rPr>
          <w:rFonts w:ascii="Verdana" w:hAnsi="Verdana"/>
          <w:sz w:val="28"/>
          <w:szCs w:val="28"/>
        </w:rPr>
      </w:pPr>
      <w:r w:rsidRPr="006D4836">
        <w:rPr>
          <w:rFonts w:ascii="Verdana" w:hAnsi="Verdana"/>
          <w:noProof/>
          <w:sz w:val="28"/>
          <w:szCs w:val="28"/>
        </w:rPr>
        <w:t xml:space="preserve">Plantation Middle School </w:t>
      </w:r>
    </w:p>
    <w:p w14:paraId="275C63EE" w14:textId="12AF3039" w:rsidR="000943DD" w:rsidRPr="006D4836" w:rsidRDefault="00A61FA4" w:rsidP="003A3036">
      <w:pPr>
        <w:jc w:val="center"/>
        <w:rPr>
          <w:rFonts w:ascii="Verdana" w:hAnsi="Verdana"/>
          <w:sz w:val="28"/>
          <w:szCs w:val="28"/>
        </w:rPr>
      </w:pPr>
      <w:r>
        <w:rPr>
          <w:rFonts w:ascii="Verdana" w:hAnsi="Verdana"/>
          <w:sz w:val="28"/>
          <w:szCs w:val="28"/>
        </w:rPr>
        <w:t>March 10</w:t>
      </w:r>
      <w:r w:rsidR="00AE5E3F" w:rsidRPr="006D4836">
        <w:rPr>
          <w:rFonts w:ascii="Verdana" w:hAnsi="Verdana"/>
          <w:sz w:val="28"/>
          <w:szCs w:val="28"/>
        </w:rPr>
        <w:t>, 202</w:t>
      </w:r>
      <w:r w:rsidR="00B841E2">
        <w:rPr>
          <w:rFonts w:ascii="Verdana" w:hAnsi="Verdana"/>
          <w:sz w:val="28"/>
          <w:szCs w:val="28"/>
        </w:rPr>
        <w:t>5</w:t>
      </w:r>
      <w:r w:rsidR="006D4836" w:rsidRPr="006D4836">
        <w:rPr>
          <w:rFonts w:ascii="Verdana" w:hAnsi="Verdana"/>
          <w:sz w:val="28"/>
          <w:szCs w:val="28"/>
        </w:rPr>
        <w:t xml:space="preserve"> @ 6:30PM</w:t>
      </w:r>
    </w:p>
    <w:p w14:paraId="045671E1" w14:textId="77777777" w:rsidR="006D4836" w:rsidRPr="006D4836" w:rsidRDefault="006D4836" w:rsidP="003A3036">
      <w:pPr>
        <w:jc w:val="center"/>
        <w:rPr>
          <w:rFonts w:ascii="Verdana" w:hAnsi="Verdana"/>
          <w:b/>
        </w:rPr>
      </w:pPr>
    </w:p>
    <w:p w14:paraId="2DBE3D82" w14:textId="729BAA4A" w:rsidR="006D02A0" w:rsidRPr="006D4836" w:rsidRDefault="006D4836" w:rsidP="006D4836">
      <w:pPr>
        <w:rPr>
          <w:b/>
        </w:rPr>
      </w:pPr>
      <w:r w:rsidRPr="006D4836">
        <w:rPr>
          <w:b/>
        </w:rPr>
        <w:t xml:space="preserve">Email: </w:t>
      </w:r>
      <w:hyperlink r:id="rId7" w:history="1">
        <w:r w:rsidRPr="006D4836">
          <w:rPr>
            <w:rStyle w:val="Hyperlink"/>
            <w:b/>
          </w:rPr>
          <w:t>BrowardcountyGAC@gmail.com</w:t>
        </w:r>
      </w:hyperlink>
      <w:r w:rsidRPr="006D4836">
        <w:rPr>
          <w:b/>
        </w:rPr>
        <w:t xml:space="preserve"> </w:t>
      </w:r>
      <w:r w:rsidRPr="006D4836">
        <w:rPr>
          <w:b/>
        </w:rPr>
        <w:tab/>
      </w:r>
      <w:r w:rsidRPr="006D4836">
        <w:rPr>
          <w:b/>
        </w:rPr>
        <w:tab/>
      </w:r>
      <w:r w:rsidRPr="006D4836">
        <w:rPr>
          <w:b/>
        </w:rPr>
        <w:tab/>
        <w:t xml:space="preserve">Website: </w:t>
      </w:r>
      <w:hyperlink r:id="rId8" w:history="1">
        <w:r w:rsidRPr="006D4836">
          <w:rPr>
            <w:rStyle w:val="Hyperlink"/>
            <w:b/>
          </w:rPr>
          <w:t>https://giftedadvisorycouncil.ch2v.com</w:t>
        </w:r>
      </w:hyperlink>
      <w:r w:rsidR="00F55827">
        <w:rPr>
          <w:rStyle w:val="Hyperlink"/>
          <w:b/>
        </w:rPr>
        <w:t>/</w:t>
      </w:r>
      <w:r w:rsidRPr="006D4836">
        <w:rPr>
          <w:b/>
        </w:rPr>
        <w:t xml:space="preserve">   </w:t>
      </w:r>
    </w:p>
    <w:p w14:paraId="27F14098" w14:textId="77777777" w:rsidR="006D4836" w:rsidRDefault="006D4836" w:rsidP="0082429C">
      <w:pPr>
        <w:jc w:val="both"/>
        <w:rPr>
          <w:u w:val="single"/>
        </w:rPr>
      </w:pPr>
    </w:p>
    <w:p w14:paraId="6B99377A" w14:textId="5262F7D4" w:rsidR="006D4836" w:rsidRDefault="006D4836" w:rsidP="006D4836">
      <w:pPr>
        <w:jc w:val="center"/>
      </w:pPr>
      <w:r w:rsidRPr="006D4836">
        <w:rPr>
          <w:b/>
          <w:bCs/>
          <w:u w:val="single"/>
        </w:rPr>
        <w:t>______________________________________________________________________________________________</w:t>
      </w:r>
      <w:r w:rsidR="00906681" w:rsidRPr="00363840">
        <w:t xml:space="preserve"> </w:t>
      </w:r>
      <w:r w:rsidR="001D777A" w:rsidRPr="00363840">
        <w:t>Chair</w:t>
      </w:r>
      <w:r>
        <w:t>:</w:t>
      </w:r>
      <w:r w:rsidR="001D777A" w:rsidRPr="00363840">
        <w:t xml:space="preserve"> </w:t>
      </w:r>
      <w:r w:rsidR="00AE5E3F" w:rsidRPr="00363840">
        <w:t>Karla Figueroa</w:t>
      </w:r>
      <w:r>
        <w:tab/>
      </w:r>
      <w:r>
        <w:tab/>
      </w:r>
      <w:r>
        <w:tab/>
        <w:t xml:space="preserve">Vice Chair: </w:t>
      </w:r>
      <w:r w:rsidR="00AE5E3F" w:rsidRPr="00363840">
        <w:t>Alan Bushkin,</w:t>
      </w:r>
    </w:p>
    <w:p w14:paraId="222C640E" w14:textId="77777777" w:rsidR="006D4836" w:rsidRDefault="006D4836" w:rsidP="006D4836">
      <w:pPr>
        <w:jc w:val="center"/>
      </w:pPr>
    </w:p>
    <w:p w14:paraId="1E77D607" w14:textId="25B777C6" w:rsidR="00247B27" w:rsidRDefault="006D4836" w:rsidP="006D4836">
      <w:pPr>
        <w:jc w:val="center"/>
      </w:pPr>
      <w:r>
        <w:t>Recording Secretary:</w:t>
      </w:r>
      <w:r w:rsidR="00AE5E3F" w:rsidRPr="00363840">
        <w:t xml:space="preserve"> Kay Lewis </w:t>
      </w:r>
      <w:r>
        <w:tab/>
        <w:t>Corresponding Secretary: Vacant</w:t>
      </w:r>
    </w:p>
    <w:p w14:paraId="1CA7B7C6" w14:textId="5B2C5C93" w:rsidR="006D4836" w:rsidRPr="006D4836" w:rsidRDefault="006D4836" w:rsidP="006D4836">
      <w:pPr>
        <w:rPr>
          <w:b/>
          <w:bCs/>
          <w:u w:val="single"/>
        </w:rPr>
      </w:pPr>
      <w:r w:rsidRPr="006D4836">
        <w:rPr>
          <w:b/>
          <w:bCs/>
          <w:u w:val="single"/>
        </w:rPr>
        <w:t>______________________________________________________________________________________________</w:t>
      </w:r>
    </w:p>
    <w:p w14:paraId="61161F30" w14:textId="77777777" w:rsidR="00D36907" w:rsidRPr="00363840" w:rsidRDefault="00CB6750" w:rsidP="0082429C">
      <w:pPr>
        <w:jc w:val="both"/>
      </w:pPr>
      <w:r w:rsidRPr="00363840">
        <w:t xml:space="preserve">   </w:t>
      </w:r>
    </w:p>
    <w:p w14:paraId="26CA4A9B" w14:textId="6DC4F2AC" w:rsidR="003A3036" w:rsidRPr="00245409" w:rsidRDefault="003A3036">
      <w:pPr>
        <w:pStyle w:val="ListParagraph"/>
        <w:numPr>
          <w:ilvl w:val="0"/>
          <w:numId w:val="1"/>
        </w:numPr>
        <w:jc w:val="both"/>
      </w:pPr>
      <w:r w:rsidRPr="00245409">
        <w:t>Meeting Called to Or</w:t>
      </w:r>
      <w:r w:rsidR="00D36907" w:rsidRPr="00245409">
        <w:t>der</w:t>
      </w:r>
      <w:r w:rsidR="00667A02" w:rsidRPr="00245409">
        <w:t xml:space="preserve"> </w:t>
      </w:r>
      <w:r w:rsidR="006D02A0" w:rsidRPr="00245409">
        <w:t xml:space="preserve">by </w:t>
      </w:r>
      <w:r w:rsidR="00964483" w:rsidRPr="00245409">
        <w:t xml:space="preserve">Chair </w:t>
      </w:r>
      <w:r w:rsidR="00AE5E3F" w:rsidRPr="00245409">
        <w:t>Karla Figueroa</w:t>
      </w:r>
      <w:r w:rsidR="00683BC0" w:rsidRPr="00245409">
        <w:t xml:space="preserve"> </w:t>
      </w:r>
      <w:r w:rsidR="006D02A0" w:rsidRPr="00245409">
        <w:t xml:space="preserve">at </w:t>
      </w:r>
      <w:r w:rsidR="00AE5E3F" w:rsidRPr="00245409">
        <w:t>6</w:t>
      </w:r>
      <w:r w:rsidR="006D02A0" w:rsidRPr="00245409">
        <w:t>:</w:t>
      </w:r>
      <w:r w:rsidR="00AE5E3F" w:rsidRPr="00245409">
        <w:t>3</w:t>
      </w:r>
      <w:r w:rsidR="00A61FA4">
        <w:t>5</w:t>
      </w:r>
      <w:r w:rsidR="00FB4483">
        <w:t xml:space="preserve"> </w:t>
      </w:r>
      <w:r w:rsidR="006D4836" w:rsidRPr="00245409">
        <w:t xml:space="preserve">PM </w:t>
      </w:r>
    </w:p>
    <w:p w14:paraId="29285049" w14:textId="77777777" w:rsidR="00964483" w:rsidRPr="00245409" w:rsidRDefault="00964483" w:rsidP="0082429C">
      <w:pPr>
        <w:jc w:val="both"/>
      </w:pPr>
    </w:p>
    <w:p w14:paraId="3B69B003" w14:textId="6A33C031" w:rsidR="00964483" w:rsidRPr="00245409" w:rsidRDefault="00E85036">
      <w:pPr>
        <w:pStyle w:val="ListParagraph"/>
        <w:numPr>
          <w:ilvl w:val="0"/>
          <w:numId w:val="1"/>
        </w:numPr>
        <w:jc w:val="both"/>
      </w:pPr>
      <w:r w:rsidRPr="00245409">
        <w:t>Introductions/Meeting Etiquette: The chai</w:t>
      </w:r>
      <w:r w:rsidR="00FB4483">
        <w:t xml:space="preserve">r reported that based on the Sunshine Laws in person meetings are required to vote on recommendations and minutes, despite the request for meetings via Microsoft Teams. </w:t>
      </w:r>
      <w:r w:rsidR="002C7FA9">
        <w:t xml:space="preserve">In addition, she introduced all board members present at the meeting. </w:t>
      </w:r>
    </w:p>
    <w:p w14:paraId="09CC23D0" w14:textId="77777777" w:rsidR="00E85036" w:rsidRPr="00245409" w:rsidRDefault="00E85036" w:rsidP="00E85036">
      <w:pPr>
        <w:pStyle w:val="ListParagraph"/>
      </w:pPr>
    </w:p>
    <w:p w14:paraId="3ACDF210" w14:textId="3F2A781A" w:rsidR="00E85036" w:rsidRPr="00245409" w:rsidRDefault="00E85036">
      <w:pPr>
        <w:pStyle w:val="ListParagraph"/>
        <w:numPr>
          <w:ilvl w:val="0"/>
          <w:numId w:val="1"/>
        </w:numPr>
        <w:jc w:val="both"/>
      </w:pPr>
      <w:r w:rsidRPr="00245409">
        <w:t>Approval of Minutes</w:t>
      </w:r>
    </w:p>
    <w:p w14:paraId="33FF289E" w14:textId="11AD5187" w:rsidR="00E85036" w:rsidRPr="00245409" w:rsidRDefault="00A61FA4">
      <w:pPr>
        <w:pStyle w:val="ListParagraph"/>
        <w:numPr>
          <w:ilvl w:val="0"/>
          <w:numId w:val="2"/>
        </w:numPr>
        <w:jc w:val="both"/>
      </w:pPr>
      <w:r>
        <w:t>February minutes were</w:t>
      </w:r>
      <w:r w:rsidR="00B841E2">
        <w:t xml:space="preserve"> </w:t>
      </w:r>
      <w:r w:rsidR="00FB4483">
        <w:t xml:space="preserve">approved as </w:t>
      </w:r>
      <w:r>
        <w:t>written.</w:t>
      </w:r>
      <w:r w:rsidR="00FB4483">
        <w:t xml:space="preserve"> </w:t>
      </w:r>
      <w:r w:rsidR="002C7FA9">
        <w:t>The motion was</w:t>
      </w:r>
      <w:r w:rsidR="00FB4483">
        <w:t xml:space="preserve"> made by</w:t>
      </w:r>
      <w:r>
        <w:t xml:space="preserve"> Alan Bushkin and seconded. </w:t>
      </w:r>
    </w:p>
    <w:p w14:paraId="4E5DAFF2" w14:textId="77777777" w:rsidR="00193717" w:rsidRDefault="00E85036">
      <w:pPr>
        <w:pStyle w:val="ListParagraph"/>
        <w:numPr>
          <w:ilvl w:val="0"/>
          <w:numId w:val="1"/>
        </w:numPr>
        <w:jc w:val="both"/>
      </w:pPr>
      <w:r w:rsidRPr="00245409">
        <w:t xml:space="preserve">Old Business  </w:t>
      </w:r>
    </w:p>
    <w:p w14:paraId="68C11010" w14:textId="771EFF66" w:rsidR="00AD76AF" w:rsidRDefault="00A61FA4">
      <w:pPr>
        <w:pStyle w:val="ListParagraph"/>
        <w:numPr>
          <w:ilvl w:val="0"/>
          <w:numId w:val="3"/>
        </w:numPr>
        <w:jc w:val="both"/>
      </w:pPr>
      <w:r>
        <w:t xml:space="preserve">Gifted summer Camp </w:t>
      </w:r>
    </w:p>
    <w:p w14:paraId="58F5F72A" w14:textId="4AF071FD" w:rsidR="00B35429" w:rsidRPr="00245409" w:rsidRDefault="00A61FA4">
      <w:pPr>
        <w:pStyle w:val="ListParagraph"/>
        <w:numPr>
          <w:ilvl w:val="0"/>
          <w:numId w:val="5"/>
        </w:numPr>
        <w:jc w:val="both"/>
      </w:pPr>
      <w:r>
        <w:t>As a friendly reminder the</w:t>
      </w:r>
      <w:r w:rsidR="002C7FA9">
        <w:t xml:space="preserve"> deadline to apply for the gifted summer camp is March 28, </w:t>
      </w:r>
      <w:r w:rsidR="00B57409">
        <w:t>2025.</w:t>
      </w:r>
      <w:r w:rsidR="002C7FA9">
        <w:t xml:space="preserve"> The only school offering the gifted summer camp is Pompano Beach High School.</w:t>
      </w:r>
    </w:p>
    <w:p w14:paraId="3ABA423F" w14:textId="77777777" w:rsidR="002C7FA9" w:rsidRDefault="002C7FA9">
      <w:pPr>
        <w:pStyle w:val="ListParagraph"/>
        <w:numPr>
          <w:ilvl w:val="0"/>
          <w:numId w:val="1"/>
        </w:numPr>
        <w:jc w:val="both"/>
      </w:pPr>
      <w:r>
        <w:t>Chair Updates and Announcements:</w:t>
      </w:r>
    </w:p>
    <w:p w14:paraId="658EC0EF" w14:textId="77777777" w:rsidR="002C7FA9" w:rsidRDefault="002C7FA9">
      <w:pPr>
        <w:pStyle w:val="ListParagraph"/>
        <w:numPr>
          <w:ilvl w:val="0"/>
          <w:numId w:val="4"/>
        </w:numPr>
        <w:jc w:val="both"/>
      </w:pPr>
      <w:r>
        <w:t>Transition Meetings</w:t>
      </w:r>
    </w:p>
    <w:p w14:paraId="762ED907" w14:textId="2EBF34B9" w:rsidR="00F128A0" w:rsidRDefault="00DB465B">
      <w:pPr>
        <w:pStyle w:val="ListParagraph"/>
        <w:numPr>
          <w:ilvl w:val="0"/>
          <w:numId w:val="5"/>
        </w:numPr>
        <w:jc w:val="both"/>
      </w:pPr>
      <w:r>
        <w:t>A</w:t>
      </w:r>
      <w:r w:rsidR="00F578AF">
        <w:t>n</w:t>
      </w:r>
      <w:r>
        <w:t xml:space="preserve"> ESE specialist should be scheduling and meeting with parents and/or caregivers who have students transitioning from Elementary to Middle and Middle to High School next school year. </w:t>
      </w:r>
    </w:p>
    <w:p w14:paraId="4EE6DA03" w14:textId="3343FA7D" w:rsidR="00F128A0" w:rsidRDefault="002C7FA9">
      <w:pPr>
        <w:pStyle w:val="ListParagraph"/>
        <w:numPr>
          <w:ilvl w:val="0"/>
          <w:numId w:val="4"/>
        </w:numPr>
        <w:jc w:val="both"/>
      </w:pPr>
      <w:r>
        <w:t xml:space="preserve">New Design District Website </w:t>
      </w:r>
    </w:p>
    <w:p w14:paraId="1931EFDC" w14:textId="18AD2E6C" w:rsidR="002C7FA9" w:rsidRDefault="002C7FA9">
      <w:pPr>
        <w:pStyle w:val="ListParagraph"/>
        <w:numPr>
          <w:ilvl w:val="0"/>
          <w:numId w:val="5"/>
        </w:numPr>
        <w:jc w:val="both"/>
      </w:pPr>
      <w:r>
        <w:t xml:space="preserve">Target Launch is scheduled </w:t>
      </w:r>
      <w:r w:rsidR="005F3648">
        <w:t xml:space="preserve">for approximately May and/or June 2025. </w:t>
      </w:r>
      <w:r w:rsidR="00DB465B">
        <w:t>The BCPS website will have a new look and f</w:t>
      </w:r>
      <w:r w:rsidR="00B57409">
        <w:t>eel</w:t>
      </w:r>
      <w:r w:rsidR="00DB465B">
        <w:t xml:space="preserve">. There was a task force created to facilitate feedback received from the external and internal users of the website. </w:t>
      </w:r>
    </w:p>
    <w:p w14:paraId="047BDF9D" w14:textId="4921CD96" w:rsidR="002C7FA9" w:rsidRDefault="002C7FA9">
      <w:pPr>
        <w:pStyle w:val="ListParagraph"/>
        <w:numPr>
          <w:ilvl w:val="0"/>
          <w:numId w:val="4"/>
        </w:numPr>
        <w:jc w:val="both"/>
      </w:pPr>
      <w:r>
        <w:t>Nominating Committee</w:t>
      </w:r>
    </w:p>
    <w:p w14:paraId="09413C6F" w14:textId="7529F5B2" w:rsidR="002C7FA9" w:rsidRDefault="002C7FA9">
      <w:pPr>
        <w:pStyle w:val="ListParagraph"/>
        <w:numPr>
          <w:ilvl w:val="0"/>
          <w:numId w:val="5"/>
        </w:numPr>
        <w:jc w:val="both"/>
      </w:pPr>
      <w:r>
        <w:t xml:space="preserve">GAC Board Selection for the 2025-2026 school year includes the following positions, Chair, Vice -Chair, Recording Secretary and Corresponding Secretary. </w:t>
      </w:r>
      <w:r w:rsidR="005F3648">
        <w:t xml:space="preserve">The board provided a brief description of each position’s responsibilities at the meeting. The chair also reported that the position responsibilities will be posted on the GAC website. </w:t>
      </w:r>
      <w:r w:rsidR="00DB465B">
        <w:t xml:space="preserve">All positions are open and once filled the appointment is for 1yr. </w:t>
      </w:r>
    </w:p>
    <w:p w14:paraId="41FD290C" w14:textId="6A6B8179" w:rsidR="00B41B1C" w:rsidRDefault="002C7FA9">
      <w:pPr>
        <w:pStyle w:val="ListParagraph"/>
        <w:numPr>
          <w:ilvl w:val="0"/>
          <w:numId w:val="1"/>
        </w:numPr>
      </w:pPr>
      <w:r>
        <w:t xml:space="preserve">New Business </w:t>
      </w:r>
    </w:p>
    <w:p w14:paraId="568CF318" w14:textId="68FDF562" w:rsidR="00735AF3" w:rsidRDefault="002C7FA9">
      <w:pPr>
        <w:pStyle w:val="ListParagraph"/>
        <w:numPr>
          <w:ilvl w:val="0"/>
          <w:numId w:val="6"/>
        </w:numPr>
      </w:pPr>
      <w:r>
        <w:t>Superintendent of Broward Schools- Dr. Howard Hepbur</w:t>
      </w:r>
      <w:r w:rsidR="008C5957">
        <w:t>n</w:t>
      </w:r>
      <w:r w:rsidR="00735AF3">
        <w:t xml:space="preserve">- See below responses from Superintendent Dr. Hepburn. </w:t>
      </w:r>
    </w:p>
    <w:p w14:paraId="20B90EDD" w14:textId="6534B179" w:rsidR="004328A7" w:rsidRDefault="001E3A93">
      <w:pPr>
        <w:pStyle w:val="ListParagraph"/>
        <w:numPr>
          <w:ilvl w:val="0"/>
          <w:numId w:val="5"/>
        </w:numPr>
      </w:pPr>
      <w:r>
        <w:t>i</w:t>
      </w:r>
      <w:r w:rsidR="001764D5">
        <w:t xml:space="preserve">ready- parents expressed concerns about the difficulty of students using the program. Dr. Hepburn reported that the </w:t>
      </w:r>
      <w:r w:rsidR="00B57409">
        <w:t>program’s</w:t>
      </w:r>
      <w:r w:rsidR="001764D5">
        <w:t xml:space="preserve"> goal is to compliment the teachers teaching the </w:t>
      </w:r>
      <w:r w:rsidR="001764D5">
        <w:lastRenderedPageBreak/>
        <w:t xml:space="preserve">students and it’s </w:t>
      </w:r>
      <w:r w:rsidR="002F7E50">
        <w:t>a</w:t>
      </w:r>
      <w:r w:rsidR="001764D5">
        <w:t xml:space="preserve"> </w:t>
      </w:r>
      <w:r w:rsidR="002F7E50">
        <w:t>stretch-based</w:t>
      </w:r>
      <w:r w:rsidR="001764D5">
        <w:t xml:space="preserve"> goal program. The individualized schools would need </w:t>
      </w:r>
      <w:r w:rsidR="004328A7">
        <w:t>make necessary changes to the program as needed.</w:t>
      </w:r>
    </w:p>
    <w:p w14:paraId="535A49AD" w14:textId="2AA5341F" w:rsidR="008C5957" w:rsidRDefault="004328A7">
      <w:pPr>
        <w:pStyle w:val="ListParagraph"/>
        <w:numPr>
          <w:ilvl w:val="0"/>
          <w:numId w:val="5"/>
        </w:numPr>
      </w:pPr>
      <w:r>
        <w:t xml:space="preserve">Gifted Academies and their effectiveness. The parents reported that the gifted academies were effective in the district, and they have since decreased. Dr. Hepburn reported that the gifted academies as well all other programs are being reviewed </w:t>
      </w:r>
      <w:r w:rsidR="002F7E50">
        <w:t xml:space="preserve">as to their </w:t>
      </w:r>
      <w:r>
        <w:t>effectiveness</w:t>
      </w:r>
      <w:r w:rsidR="0011695C">
        <w:t>. The review is being done in phases. He further provided that most programs are people driven and the county is suffering loss due to families and teachers relocating to lower cost cities</w:t>
      </w:r>
      <w:r w:rsidR="002F7E50">
        <w:t>; T</w:t>
      </w:r>
      <w:r w:rsidR="0011695C">
        <w:t xml:space="preserve">here are no current school closures (although they are not supporting </w:t>
      </w:r>
      <w:r w:rsidR="002F7E50">
        <w:t>FTEs allotted</w:t>
      </w:r>
      <w:r w:rsidR="0011695C">
        <w:t>)</w:t>
      </w:r>
      <w:r w:rsidR="002F7E50">
        <w:t xml:space="preserve"> as there is </w:t>
      </w:r>
      <w:r w:rsidR="0011695C">
        <w:t xml:space="preserve">difficulty in closing schools within the county, and there are concerns about some programs having problematic structures. </w:t>
      </w:r>
      <w:r w:rsidR="008D77C0">
        <w:t>FTEs</w:t>
      </w:r>
      <w:r w:rsidR="002C6D82">
        <w:t xml:space="preserve"> are state federal dollars that provide extra funding to the schools. </w:t>
      </w:r>
    </w:p>
    <w:p w14:paraId="7E5C3AA7" w14:textId="2F3C0D64" w:rsidR="0011695C" w:rsidRDefault="0011695C">
      <w:pPr>
        <w:pStyle w:val="ListParagraph"/>
        <w:numPr>
          <w:ilvl w:val="0"/>
          <w:numId w:val="5"/>
        </w:numPr>
      </w:pPr>
      <w:r>
        <w:t>Charter schools- The concern</w:t>
      </w:r>
      <w:r w:rsidR="002126EA">
        <w:t xml:space="preserve"> </w:t>
      </w:r>
      <w:r>
        <w:t xml:space="preserve">a parent raised is placing </w:t>
      </w:r>
      <w:r w:rsidR="001E3A93">
        <w:t>their</w:t>
      </w:r>
      <w:r>
        <w:t xml:space="preserve"> student in charter schools</w:t>
      </w:r>
      <w:r w:rsidR="002F7E50">
        <w:t xml:space="preserve"> then</w:t>
      </w:r>
      <w:r>
        <w:t xml:space="preserve"> </w:t>
      </w:r>
      <w:r w:rsidR="001E3A93">
        <w:t xml:space="preserve">upon withdrawal to return to the BCPS setting there is an educational deficit. Dr. Hepburn advised that charter schools are not governed by the same regulations as BCPS to include the credentials of teachers that provide education. </w:t>
      </w:r>
      <w:r w:rsidR="002F7E50">
        <w:t>Parents</w:t>
      </w:r>
      <w:r w:rsidR="001E3A93">
        <w:t xml:space="preserve"> should work with placing the</w:t>
      </w:r>
      <w:r w:rsidR="002F7E50">
        <w:t>ir</w:t>
      </w:r>
      <w:r w:rsidR="001E3A93">
        <w:t xml:space="preserve"> </w:t>
      </w:r>
      <w:r w:rsidR="002F7E50">
        <w:t>students</w:t>
      </w:r>
      <w:r w:rsidR="001E3A93">
        <w:t xml:space="preserve"> in the assigned school </w:t>
      </w:r>
      <w:r w:rsidR="002F7E50">
        <w:t xml:space="preserve">in their area </w:t>
      </w:r>
      <w:r w:rsidR="001E3A93">
        <w:t xml:space="preserve">regardless of school grade as the grade is not indicative of the learning and services the student will receive. He commented that </w:t>
      </w:r>
      <w:r w:rsidR="002F7E50">
        <w:t xml:space="preserve">parents </w:t>
      </w:r>
      <w:r w:rsidR="001E3A93">
        <w:t xml:space="preserve">complete a tour of the school and </w:t>
      </w:r>
      <w:r w:rsidR="002F7E50">
        <w:t>reach</w:t>
      </w:r>
      <w:r w:rsidR="001E3A93">
        <w:t xml:space="preserve"> out to the staff at the school for further information</w:t>
      </w:r>
      <w:r w:rsidR="002F7E50">
        <w:t xml:space="preserve"> and not solely rely on the school grade. </w:t>
      </w:r>
    </w:p>
    <w:p w14:paraId="4BE761BF" w14:textId="30F00FDA" w:rsidR="001E3A93" w:rsidRDefault="001E3A93">
      <w:pPr>
        <w:pStyle w:val="ListParagraph"/>
        <w:numPr>
          <w:ilvl w:val="0"/>
          <w:numId w:val="5"/>
        </w:numPr>
      </w:pPr>
      <w:r>
        <w:t>Dr. Hepburn mentioned partnerships with profit/nonprofit municipalities, colleges/universities within Florida</w:t>
      </w:r>
      <w:r w:rsidR="00B57409">
        <w:t xml:space="preserve"> that enhance the BCPS ability to meet student needs. </w:t>
      </w:r>
    </w:p>
    <w:p w14:paraId="2273F70E" w14:textId="25469AE2" w:rsidR="008D77C0" w:rsidRDefault="008D77C0">
      <w:pPr>
        <w:pStyle w:val="ListParagraph"/>
        <w:numPr>
          <w:ilvl w:val="0"/>
          <w:numId w:val="5"/>
        </w:numPr>
      </w:pPr>
      <w:r>
        <w:t xml:space="preserve">Dr. Hepburn reported at this time BCPS is reviewing the start and end times for school, however the bill that was going to change the times was abolished. He advised that there are no plans to build additional high schools. He confirmed that there is no transportation provided for school choice. </w:t>
      </w:r>
      <w:r w:rsidR="00DA71E7">
        <w:t xml:space="preserve">Yet, if there is a vacant spot on a bus for at least 15 </w:t>
      </w:r>
      <w:r w:rsidR="002F7E50">
        <w:t>days,</w:t>
      </w:r>
      <w:r w:rsidR="00DA71E7">
        <w:t xml:space="preserve"> the parents can contact the school to see if they can be provided with that empty spot and make</w:t>
      </w:r>
      <w:r w:rsidR="00B57409">
        <w:t xml:space="preserve"> the</w:t>
      </w:r>
      <w:r w:rsidR="00DA71E7">
        <w:t xml:space="preserve"> </w:t>
      </w:r>
      <w:r w:rsidR="00B57409">
        <w:t>accommodation</w:t>
      </w:r>
      <w:r w:rsidR="00DA71E7">
        <w:t xml:space="preserve"> for the student to get to the bus stop for </w:t>
      </w:r>
      <w:r w:rsidR="00B57409">
        <w:t xml:space="preserve">drop </w:t>
      </w:r>
      <w:r w:rsidR="00DA71E7">
        <w:t xml:space="preserve">off and pick up. </w:t>
      </w:r>
    </w:p>
    <w:p w14:paraId="74EE0E50" w14:textId="4FB1EB68" w:rsidR="008D77C0" w:rsidRDefault="008D77C0">
      <w:pPr>
        <w:pStyle w:val="ListParagraph"/>
        <w:numPr>
          <w:ilvl w:val="0"/>
          <w:numId w:val="5"/>
        </w:numPr>
      </w:pPr>
      <w:r>
        <w:t xml:space="preserve">Parents expressed concerns about </w:t>
      </w:r>
      <w:r w:rsidR="00DA71E7">
        <w:t>the study</w:t>
      </w:r>
      <w:r>
        <w:t xml:space="preserve"> hall</w:t>
      </w:r>
      <w:r w:rsidR="00DA71E7">
        <w:t xml:space="preserve"> allotted period</w:t>
      </w:r>
      <w:r>
        <w:t xml:space="preserve"> </w:t>
      </w:r>
      <w:r w:rsidR="00DA71E7">
        <w:t xml:space="preserve">in school </w:t>
      </w:r>
      <w:r>
        <w:t xml:space="preserve">not being utilized for the students to complete work or </w:t>
      </w:r>
      <w:r w:rsidR="00DA71E7">
        <w:t>provid</w:t>
      </w:r>
      <w:r w:rsidR="00B57409">
        <w:t>ing</w:t>
      </w:r>
      <w:r>
        <w:t xml:space="preserve"> teaching opportunities. Dr. Hepburn confirmed </w:t>
      </w:r>
      <w:r w:rsidR="00DA71E7">
        <w:t>that it</w:t>
      </w:r>
      <w:r>
        <w:t xml:space="preserve"> is a contractual agreement with the Broward County Teacher’s Union that predates his administration</w:t>
      </w:r>
      <w:r w:rsidR="00DA71E7">
        <w:t xml:space="preserve"> that instituted a study hall period. BCPS is looking into the matter. </w:t>
      </w:r>
    </w:p>
    <w:p w14:paraId="54A113E9" w14:textId="707C78EA" w:rsidR="00DA71E7" w:rsidRDefault="00DA71E7">
      <w:pPr>
        <w:pStyle w:val="ListParagraph"/>
        <w:numPr>
          <w:ilvl w:val="0"/>
          <w:numId w:val="5"/>
        </w:numPr>
      </w:pPr>
      <w:r>
        <w:t xml:space="preserve">Dr. Hepburn did elaborate on comments made by </w:t>
      </w:r>
      <w:r w:rsidR="002F7E50">
        <w:t>parents</w:t>
      </w:r>
      <w:r>
        <w:t xml:space="preserve"> related to a K- 3 focus on gifted students and reported that there is great potential for gifted academy schools for K-8. </w:t>
      </w:r>
      <w:r w:rsidR="002F7E50">
        <w:t>However, it is unusual that testing for gifted takes place prior to 2</w:t>
      </w:r>
      <w:r w:rsidR="002F7E50" w:rsidRPr="002F7E50">
        <w:rPr>
          <w:vertAlign w:val="superscript"/>
        </w:rPr>
        <w:t>nd</w:t>
      </w:r>
      <w:r w:rsidR="002F7E50">
        <w:t xml:space="preserve"> grade. </w:t>
      </w:r>
    </w:p>
    <w:p w14:paraId="5F71C12D" w14:textId="55F3CBB2" w:rsidR="002F7E50" w:rsidRDefault="002F7E50">
      <w:pPr>
        <w:pStyle w:val="ListParagraph"/>
        <w:numPr>
          <w:ilvl w:val="0"/>
          <w:numId w:val="5"/>
        </w:numPr>
      </w:pPr>
      <w:r>
        <w:t xml:space="preserve">Parents expressed concerns about the time allotted to provide feedback at school board meetings. Dr. Hepburn </w:t>
      </w:r>
      <w:r w:rsidR="00B57409">
        <w:t>advised</w:t>
      </w:r>
      <w:r>
        <w:t xml:space="preserve"> that </w:t>
      </w:r>
      <w:r w:rsidR="00B57409">
        <w:t>is</w:t>
      </w:r>
      <w:r>
        <w:t xml:space="preserve"> a school board policy and not a superintendent policy. He also informed the parents that there is a school board meeting tomorrow</w:t>
      </w:r>
      <w:r w:rsidR="00B57409">
        <w:t>, March 11, 2025</w:t>
      </w:r>
      <w:r>
        <w:t xml:space="preserve">. </w:t>
      </w:r>
    </w:p>
    <w:p w14:paraId="3B9B9C7E" w14:textId="238BB6FE" w:rsidR="002C7FA9" w:rsidRDefault="002C7FA9">
      <w:pPr>
        <w:pStyle w:val="ListParagraph"/>
        <w:numPr>
          <w:ilvl w:val="0"/>
          <w:numId w:val="6"/>
        </w:numPr>
      </w:pPr>
      <w:r>
        <w:t>The Future of Gifted Advisory Council (GAC)</w:t>
      </w:r>
    </w:p>
    <w:p w14:paraId="661CB55A" w14:textId="6E3E925B" w:rsidR="00B359D0" w:rsidRDefault="00291484">
      <w:pPr>
        <w:pStyle w:val="ListParagraph"/>
        <w:numPr>
          <w:ilvl w:val="0"/>
          <w:numId w:val="5"/>
        </w:numPr>
      </w:pPr>
      <w:r>
        <w:t xml:space="preserve">There are currently 19 </w:t>
      </w:r>
      <w:r w:rsidR="00F578AF">
        <w:t xml:space="preserve">advisories, and the school board convened a task force to investigate other alternative options to include how to be more supportive </w:t>
      </w:r>
      <w:r w:rsidR="00B359D0">
        <w:t>of</w:t>
      </w:r>
      <w:r w:rsidR="00F578AF">
        <w:t xml:space="preserve"> the advisories and decrease the number. </w:t>
      </w:r>
      <w:r w:rsidR="00B359D0">
        <w:t xml:space="preserve">The task force e-mail is supt_taskforce@browardschools.com. </w:t>
      </w:r>
      <w:r w:rsidR="00B57409">
        <w:t xml:space="preserve"> This is where you can ask and provide questions. </w:t>
      </w:r>
    </w:p>
    <w:p w14:paraId="5F907DEB" w14:textId="3CFC2888" w:rsidR="00291484" w:rsidRDefault="00F578AF">
      <w:pPr>
        <w:pStyle w:val="ListParagraph"/>
        <w:numPr>
          <w:ilvl w:val="0"/>
          <w:numId w:val="5"/>
        </w:numPr>
      </w:pPr>
      <w:r>
        <w:t xml:space="preserve">Over 11,000 students </w:t>
      </w:r>
      <w:r w:rsidR="00B359D0">
        <w:t xml:space="preserve">are classified as gifted. </w:t>
      </w:r>
    </w:p>
    <w:p w14:paraId="48A1D73B" w14:textId="383ABE25" w:rsidR="00B359D0" w:rsidRDefault="00B57409">
      <w:pPr>
        <w:pStyle w:val="ListParagraph"/>
        <w:numPr>
          <w:ilvl w:val="0"/>
          <w:numId w:val="5"/>
        </w:numPr>
      </w:pPr>
      <w:r>
        <w:t xml:space="preserve">A meeting related to the advisories is being held on </w:t>
      </w:r>
      <w:r w:rsidR="00B359D0">
        <w:t>Thursday, March 13, 2025 @ 6:30 PM at KC</w:t>
      </w:r>
      <w:r w:rsidR="00E4571A">
        <w:t>W (Kathleen C. Wright) office</w:t>
      </w:r>
      <w:r w:rsidR="00CC5573">
        <w:t xml:space="preserve">. Any comments, concerns and/or questions must be provided in writing prior to the meeting. </w:t>
      </w:r>
    </w:p>
    <w:p w14:paraId="38224653" w14:textId="77777777" w:rsidR="002C7FA9" w:rsidRDefault="002C7FA9">
      <w:pPr>
        <w:pStyle w:val="ListParagraph"/>
        <w:numPr>
          <w:ilvl w:val="0"/>
          <w:numId w:val="1"/>
        </w:numPr>
      </w:pPr>
      <w:r>
        <w:t>Q &amp; A- None</w:t>
      </w:r>
    </w:p>
    <w:p w14:paraId="15F0C256" w14:textId="562F802C" w:rsidR="002C7FA9" w:rsidRPr="004E4AD4" w:rsidRDefault="002C7FA9">
      <w:pPr>
        <w:pStyle w:val="ListParagraph"/>
        <w:numPr>
          <w:ilvl w:val="0"/>
          <w:numId w:val="1"/>
        </w:numPr>
        <w:jc w:val="both"/>
      </w:pPr>
      <w:r w:rsidRPr="00245409">
        <w:t xml:space="preserve">Adjournment: The </w:t>
      </w:r>
      <w:r>
        <w:t xml:space="preserve">chair, </w:t>
      </w:r>
      <w:r w:rsidR="00B57409">
        <w:t>Kalra Figueroa</w:t>
      </w:r>
      <w:r>
        <w:t xml:space="preserve"> </w:t>
      </w:r>
      <w:r w:rsidRPr="00245409">
        <w:t xml:space="preserve">adjourned the meeting at </w:t>
      </w:r>
      <w:r w:rsidR="005F3648">
        <w:t>8:24</w:t>
      </w:r>
      <w:r>
        <w:t xml:space="preserve"> PM</w:t>
      </w:r>
      <w:r w:rsidRPr="00245409">
        <w:t xml:space="preserve"> and thanked everyone for attending.</w:t>
      </w:r>
      <w:r>
        <w:t xml:space="preserve"> Motion made by Kay Lewis. </w:t>
      </w:r>
      <w:r w:rsidR="009F698C">
        <w:t xml:space="preserve">The members were </w:t>
      </w:r>
      <w:r w:rsidRPr="00245409">
        <w:t>reminded</w:t>
      </w:r>
      <w:r>
        <w:t xml:space="preserve"> that the</w:t>
      </w:r>
      <w:r w:rsidRPr="00245409">
        <w:t xml:space="preserve"> next meeting scheduled </w:t>
      </w:r>
      <w:r>
        <w:t xml:space="preserve">is to take place on </w:t>
      </w:r>
      <w:r w:rsidR="009F698C">
        <w:t xml:space="preserve">April 14, 2025, in person. </w:t>
      </w:r>
    </w:p>
    <w:p w14:paraId="3416536E" w14:textId="53EB43A1" w:rsidR="00B13DEE" w:rsidRPr="00245409" w:rsidRDefault="00B13DEE" w:rsidP="00B13DEE">
      <w:pPr>
        <w:ind w:left="2160"/>
        <w:jc w:val="both"/>
      </w:pPr>
    </w:p>
    <w:p w14:paraId="165B4C3F" w14:textId="77777777" w:rsidR="00CC73C2" w:rsidRDefault="00CC73C2" w:rsidP="00CC73C2">
      <w:pPr>
        <w:pStyle w:val="ListParagraph"/>
        <w:jc w:val="both"/>
      </w:pPr>
    </w:p>
    <w:p w14:paraId="5E004D12" w14:textId="77777777" w:rsidR="00CC73C2" w:rsidRPr="00245409" w:rsidRDefault="00CC73C2" w:rsidP="00CC73C2">
      <w:pPr>
        <w:pStyle w:val="ListParagraph"/>
        <w:jc w:val="both"/>
      </w:pPr>
    </w:p>
    <w:p w14:paraId="7B703E22" w14:textId="2DF165B0" w:rsidR="005709F0" w:rsidRPr="00245409" w:rsidRDefault="005709F0" w:rsidP="0082429C">
      <w:pPr>
        <w:jc w:val="both"/>
      </w:pPr>
      <w:r w:rsidRPr="00245409">
        <w:t xml:space="preserve">Approved ___ as written __ </w:t>
      </w:r>
      <w:r w:rsidR="003229D2" w:rsidRPr="00245409">
        <w:t xml:space="preserve">as corrected on </w:t>
      </w:r>
      <w:r w:rsidR="002C7FA9">
        <w:t>April 14</w:t>
      </w:r>
      <w:r w:rsidR="00197175">
        <w:t xml:space="preserve">, 2025. </w:t>
      </w:r>
    </w:p>
    <w:p w14:paraId="1C0C8621" w14:textId="77777777" w:rsidR="005709F0" w:rsidRPr="00245409" w:rsidRDefault="005709F0" w:rsidP="0082429C">
      <w:pPr>
        <w:jc w:val="both"/>
      </w:pPr>
    </w:p>
    <w:p w14:paraId="2782697F" w14:textId="77777777" w:rsidR="00845C95" w:rsidRPr="00245409" w:rsidRDefault="00845C95" w:rsidP="0082429C">
      <w:pPr>
        <w:jc w:val="both"/>
      </w:pPr>
      <w:r w:rsidRPr="00245409">
        <w:t>Respectfully submitted,</w:t>
      </w:r>
    </w:p>
    <w:p w14:paraId="5115E7E1" w14:textId="77777777" w:rsidR="00845C95" w:rsidRPr="00245409" w:rsidRDefault="00845C95" w:rsidP="0082429C">
      <w:pPr>
        <w:jc w:val="both"/>
      </w:pPr>
    </w:p>
    <w:p w14:paraId="506D8C29" w14:textId="77777777" w:rsidR="003810D5" w:rsidRPr="00245409" w:rsidRDefault="003810D5" w:rsidP="0082429C">
      <w:pPr>
        <w:jc w:val="both"/>
      </w:pPr>
      <w:r w:rsidRPr="00245409">
        <w:rPr>
          <w:noProof/>
        </w:rPr>
        <w:drawing>
          <wp:inline distT="0" distB="0" distL="0" distR="0" wp14:anchorId="257C92FA" wp14:editId="371F514B">
            <wp:extent cx="1973792" cy="802428"/>
            <wp:effectExtent l="0" t="0" r="762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3792" cy="802428"/>
                    </a:xfrm>
                    <a:prstGeom prst="rect">
                      <a:avLst/>
                    </a:prstGeom>
                    <a:noFill/>
                    <a:ln>
                      <a:noFill/>
                    </a:ln>
                  </pic:spPr>
                </pic:pic>
              </a:graphicData>
            </a:graphic>
          </wp:inline>
        </w:drawing>
      </w:r>
    </w:p>
    <w:p w14:paraId="15A6F08A" w14:textId="77777777" w:rsidR="004A40CF" w:rsidRPr="00245409" w:rsidRDefault="004A40CF" w:rsidP="0082429C">
      <w:pPr>
        <w:jc w:val="both"/>
      </w:pPr>
    </w:p>
    <w:p w14:paraId="4066AA56" w14:textId="10E10D5A" w:rsidR="00845C95" w:rsidRPr="00245409" w:rsidRDefault="00A67661" w:rsidP="0082429C">
      <w:pPr>
        <w:jc w:val="both"/>
      </w:pPr>
      <w:r w:rsidRPr="00245409">
        <w:t xml:space="preserve">Kadiya </w:t>
      </w:r>
      <w:r w:rsidR="00684A59" w:rsidRPr="00245409">
        <w:t>“Kay</w:t>
      </w:r>
      <w:r w:rsidRPr="00245409">
        <w:t xml:space="preserve">” Lewis </w:t>
      </w:r>
    </w:p>
    <w:p w14:paraId="3DA174AB" w14:textId="125A1254" w:rsidR="001D3F8F" w:rsidRPr="00245409" w:rsidRDefault="00964483" w:rsidP="0082429C">
      <w:pPr>
        <w:jc w:val="both"/>
      </w:pPr>
      <w:r w:rsidRPr="00245409">
        <w:t xml:space="preserve">Gifted Advisory Council </w:t>
      </w:r>
      <w:r w:rsidR="000A4DD1" w:rsidRPr="00245409">
        <w:t>Recording Secretar</w:t>
      </w:r>
      <w:r w:rsidR="00713ECC" w:rsidRPr="00245409">
        <w:t>y</w:t>
      </w:r>
    </w:p>
    <w:sectPr w:rsidR="001D3F8F" w:rsidRPr="00245409" w:rsidSect="00160DD8">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B5F"/>
    <w:multiLevelType w:val="hybridMultilevel"/>
    <w:tmpl w:val="6B726842"/>
    <w:lvl w:ilvl="0" w:tplc="909ADD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9662B6"/>
    <w:multiLevelType w:val="hybridMultilevel"/>
    <w:tmpl w:val="48569CD2"/>
    <w:lvl w:ilvl="0" w:tplc="3AB6C8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B461B06"/>
    <w:multiLevelType w:val="hybridMultilevel"/>
    <w:tmpl w:val="46D601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FC360A1"/>
    <w:multiLevelType w:val="hybridMultilevel"/>
    <w:tmpl w:val="C4081C7A"/>
    <w:lvl w:ilvl="0" w:tplc="666C99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17721FB"/>
    <w:multiLevelType w:val="hybridMultilevel"/>
    <w:tmpl w:val="EFFC174C"/>
    <w:lvl w:ilvl="0" w:tplc="0BD6591E">
      <w:start w:val="1"/>
      <w:numFmt w:val="decimal"/>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2102672"/>
    <w:multiLevelType w:val="hybridMultilevel"/>
    <w:tmpl w:val="194E0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169320">
    <w:abstractNumId w:val="5"/>
  </w:num>
  <w:num w:numId="2" w16cid:durableId="1534149566">
    <w:abstractNumId w:val="1"/>
  </w:num>
  <w:num w:numId="3" w16cid:durableId="2038655544">
    <w:abstractNumId w:val="4"/>
  </w:num>
  <w:num w:numId="4" w16cid:durableId="1834108002">
    <w:abstractNumId w:val="3"/>
  </w:num>
  <w:num w:numId="5" w16cid:durableId="422142386">
    <w:abstractNumId w:val="2"/>
  </w:num>
  <w:num w:numId="6" w16cid:durableId="129984108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036"/>
    <w:rsid w:val="0000329F"/>
    <w:rsid w:val="00014E6A"/>
    <w:rsid w:val="000169FC"/>
    <w:rsid w:val="00033DA5"/>
    <w:rsid w:val="0003555E"/>
    <w:rsid w:val="00036748"/>
    <w:rsid w:val="000538A8"/>
    <w:rsid w:val="0006302C"/>
    <w:rsid w:val="00070995"/>
    <w:rsid w:val="00082CA5"/>
    <w:rsid w:val="000943DD"/>
    <w:rsid w:val="000A4DD1"/>
    <w:rsid w:val="000C6418"/>
    <w:rsid w:val="000D4234"/>
    <w:rsid w:val="001003F3"/>
    <w:rsid w:val="001049CB"/>
    <w:rsid w:val="00112B96"/>
    <w:rsid w:val="0011695C"/>
    <w:rsid w:val="00120441"/>
    <w:rsid w:val="00145DDA"/>
    <w:rsid w:val="00160DD8"/>
    <w:rsid w:val="00163134"/>
    <w:rsid w:val="001764D5"/>
    <w:rsid w:val="00177E65"/>
    <w:rsid w:val="00180064"/>
    <w:rsid w:val="001819C7"/>
    <w:rsid w:val="00193717"/>
    <w:rsid w:val="00193B1C"/>
    <w:rsid w:val="00197175"/>
    <w:rsid w:val="001A1CBD"/>
    <w:rsid w:val="001A36A6"/>
    <w:rsid w:val="001A5393"/>
    <w:rsid w:val="001B1373"/>
    <w:rsid w:val="001C2A59"/>
    <w:rsid w:val="001D0FF0"/>
    <w:rsid w:val="001D3F8F"/>
    <w:rsid w:val="001D6AF9"/>
    <w:rsid w:val="001D777A"/>
    <w:rsid w:val="001E0B24"/>
    <w:rsid w:val="001E2C01"/>
    <w:rsid w:val="001E3A93"/>
    <w:rsid w:val="001E633B"/>
    <w:rsid w:val="001F6CCB"/>
    <w:rsid w:val="002126EA"/>
    <w:rsid w:val="0021411C"/>
    <w:rsid w:val="0021612A"/>
    <w:rsid w:val="00217E0A"/>
    <w:rsid w:val="00225F13"/>
    <w:rsid w:val="002331CB"/>
    <w:rsid w:val="00245409"/>
    <w:rsid w:val="00247B27"/>
    <w:rsid w:val="00253B51"/>
    <w:rsid w:val="00271F96"/>
    <w:rsid w:val="00272413"/>
    <w:rsid w:val="00275A2F"/>
    <w:rsid w:val="0028041A"/>
    <w:rsid w:val="00280E4A"/>
    <w:rsid w:val="00291484"/>
    <w:rsid w:val="00296F06"/>
    <w:rsid w:val="002A72D6"/>
    <w:rsid w:val="002B3217"/>
    <w:rsid w:val="002B6757"/>
    <w:rsid w:val="002C6C2F"/>
    <w:rsid w:val="002C6D82"/>
    <w:rsid w:val="002C7FA9"/>
    <w:rsid w:val="002D6F93"/>
    <w:rsid w:val="002D7D2B"/>
    <w:rsid w:val="002F7E50"/>
    <w:rsid w:val="00302D1B"/>
    <w:rsid w:val="00322025"/>
    <w:rsid w:val="0032294D"/>
    <w:rsid w:val="003229D2"/>
    <w:rsid w:val="003406B6"/>
    <w:rsid w:val="00340E38"/>
    <w:rsid w:val="00363840"/>
    <w:rsid w:val="0037312A"/>
    <w:rsid w:val="003810D5"/>
    <w:rsid w:val="00385F1E"/>
    <w:rsid w:val="00387CA5"/>
    <w:rsid w:val="0039237B"/>
    <w:rsid w:val="0039390B"/>
    <w:rsid w:val="003946DA"/>
    <w:rsid w:val="003A3036"/>
    <w:rsid w:val="003B2EFE"/>
    <w:rsid w:val="003B4326"/>
    <w:rsid w:val="003C30DA"/>
    <w:rsid w:val="003C3EAD"/>
    <w:rsid w:val="003C6101"/>
    <w:rsid w:val="003C7ED5"/>
    <w:rsid w:val="003E29EA"/>
    <w:rsid w:val="003F3321"/>
    <w:rsid w:val="003F3AB5"/>
    <w:rsid w:val="00400749"/>
    <w:rsid w:val="00402757"/>
    <w:rsid w:val="0040760B"/>
    <w:rsid w:val="00410A63"/>
    <w:rsid w:val="0041511F"/>
    <w:rsid w:val="004328A7"/>
    <w:rsid w:val="004359AA"/>
    <w:rsid w:val="004406D0"/>
    <w:rsid w:val="00447B1A"/>
    <w:rsid w:val="00466C4A"/>
    <w:rsid w:val="004A40CF"/>
    <w:rsid w:val="004B33E2"/>
    <w:rsid w:val="004E4AD4"/>
    <w:rsid w:val="004F4ABC"/>
    <w:rsid w:val="004F72B1"/>
    <w:rsid w:val="00525C2C"/>
    <w:rsid w:val="00525F3E"/>
    <w:rsid w:val="005370B3"/>
    <w:rsid w:val="005374E6"/>
    <w:rsid w:val="00545750"/>
    <w:rsid w:val="0057026E"/>
    <w:rsid w:val="0057082B"/>
    <w:rsid w:val="005709F0"/>
    <w:rsid w:val="00573E25"/>
    <w:rsid w:val="00574E66"/>
    <w:rsid w:val="00575611"/>
    <w:rsid w:val="00582D58"/>
    <w:rsid w:val="00592252"/>
    <w:rsid w:val="005A4BB5"/>
    <w:rsid w:val="005C7E06"/>
    <w:rsid w:val="005E246F"/>
    <w:rsid w:val="005F04C8"/>
    <w:rsid w:val="005F3648"/>
    <w:rsid w:val="005F42EF"/>
    <w:rsid w:val="005F6956"/>
    <w:rsid w:val="006006B0"/>
    <w:rsid w:val="006102C2"/>
    <w:rsid w:val="00610EB9"/>
    <w:rsid w:val="00610F53"/>
    <w:rsid w:val="006176AE"/>
    <w:rsid w:val="006252BE"/>
    <w:rsid w:val="006349CC"/>
    <w:rsid w:val="00637D8F"/>
    <w:rsid w:val="00661FC0"/>
    <w:rsid w:val="00662943"/>
    <w:rsid w:val="00667A02"/>
    <w:rsid w:val="006705E9"/>
    <w:rsid w:val="00683BC0"/>
    <w:rsid w:val="00684A59"/>
    <w:rsid w:val="00685A21"/>
    <w:rsid w:val="00692DE8"/>
    <w:rsid w:val="006B25C2"/>
    <w:rsid w:val="006C63F9"/>
    <w:rsid w:val="006D02A0"/>
    <w:rsid w:val="006D3D9F"/>
    <w:rsid w:val="006D4836"/>
    <w:rsid w:val="006F132D"/>
    <w:rsid w:val="006F38C2"/>
    <w:rsid w:val="006F4395"/>
    <w:rsid w:val="006F7B09"/>
    <w:rsid w:val="00713ECC"/>
    <w:rsid w:val="00715678"/>
    <w:rsid w:val="007165C6"/>
    <w:rsid w:val="00735AF3"/>
    <w:rsid w:val="0074553D"/>
    <w:rsid w:val="007519DE"/>
    <w:rsid w:val="00754127"/>
    <w:rsid w:val="00761FB1"/>
    <w:rsid w:val="0076352E"/>
    <w:rsid w:val="00771E17"/>
    <w:rsid w:val="00774DD5"/>
    <w:rsid w:val="007A15D2"/>
    <w:rsid w:val="007A2D07"/>
    <w:rsid w:val="007B2CD4"/>
    <w:rsid w:val="007B517F"/>
    <w:rsid w:val="007B54B4"/>
    <w:rsid w:val="007B6339"/>
    <w:rsid w:val="007B6FA2"/>
    <w:rsid w:val="007B76B3"/>
    <w:rsid w:val="007C7379"/>
    <w:rsid w:val="007F1E16"/>
    <w:rsid w:val="007F3CF9"/>
    <w:rsid w:val="00805CD4"/>
    <w:rsid w:val="008209AA"/>
    <w:rsid w:val="0082429C"/>
    <w:rsid w:val="008276B1"/>
    <w:rsid w:val="00833835"/>
    <w:rsid w:val="00845C95"/>
    <w:rsid w:val="00850D70"/>
    <w:rsid w:val="00872C0C"/>
    <w:rsid w:val="00874884"/>
    <w:rsid w:val="00877128"/>
    <w:rsid w:val="008932A9"/>
    <w:rsid w:val="0089531C"/>
    <w:rsid w:val="00896C1D"/>
    <w:rsid w:val="008B303A"/>
    <w:rsid w:val="008B58D7"/>
    <w:rsid w:val="008C1A88"/>
    <w:rsid w:val="008C436E"/>
    <w:rsid w:val="008C5957"/>
    <w:rsid w:val="008D0A82"/>
    <w:rsid w:val="008D77C0"/>
    <w:rsid w:val="008F242E"/>
    <w:rsid w:val="008F7368"/>
    <w:rsid w:val="00906681"/>
    <w:rsid w:val="00913332"/>
    <w:rsid w:val="0092718B"/>
    <w:rsid w:val="00930A49"/>
    <w:rsid w:val="009312AF"/>
    <w:rsid w:val="0093380C"/>
    <w:rsid w:val="009348B6"/>
    <w:rsid w:val="00940944"/>
    <w:rsid w:val="00960D3C"/>
    <w:rsid w:val="00962A39"/>
    <w:rsid w:val="00964483"/>
    <w:rsid w:val="00966339"/>
    <w:rsid w:val="009708AE"/>
    <w:rsid w:val="00972053"/>
    <w:rsid w:val="00980D38"/>
    <w:rsid w:val="00981015"/>
    <w:rsid w:val="0099157F"/>
    <w:rsid w:val="00991ECE"/>
    <w:rsid w:val="00994921"/>
    <w:rsid w:val="009A434E"/>
    <w:rsid w:val="009A4B40"/>
    <w:rsid w:val="009B3EAF"/>
    <w:rsid w:val="009B7B79"/>
    <w:rsid w:val="009D1263"/>
    <w:rsid w:val="009D62D3"/>
    <w:rsid w:val="009D69B3"/>
    <w:rsid w:val="009F68C5"/>
    <w:rsid w:val="009F698C"/>
    <w:rsid w:val="00A04527"/>
    <w:rsid w:val="00A04B2D"/>
    <w:rsid w:val="00A112B4"/>
    <w:rsid w:val="00A27F24"/>
    <w:rsid w:val="00A61FA4"/>
    <w:rsid w:val="00A67661"/>
    <w:rsid w:val="00A80C1A"/>
    <w:rsid w:val="00A82182"/>
    <w:rsid w:val="00A91693"/>
    <w:rsid w:val="00A9684F"/>
    <w:rsid w:val="00AA3079"/>
    <w:rsid w:val="00AA6DF0"/>
    <w:rsid w:val="00AB7B6A"/>
    <w:rsid w:val="00AB7D85"/>
    <w:rsid w:val="00AC00F5"/>
    <w:rsid w:val="00AC1FE8"/>
    <w:rsid w:val="00AC330F"/>
    <w:rsid w:val="00AC77D0"/>
    <w:rsid w:val="00AD202A"/>
    <w:rsid w:val="00AD76AF"/>
    <w:rsid w:val="00AE5E3F"/>
    <w:rsid w:val="00AF4B9C"/>
    <w:rsid w:val="00AF5BE2"/>
    <w:rsid w:val="00B01EEF"/>
    <w:rsid w:val="00B07929"/>
    <w:rsid w:val="00B07A2C"/>
    <w:rsid w:val="00B10358"/>
    <w:rsid w:val="00B13DEE"/>
    <w:rsid w:val="00B150EC"/>
    <w:rsid w:val="00B164AD"/>
    <w:rsid w:val="00B308A6"/>
    <w:rsid w:val="00B31DDF"/>
    <w:rsid w:val="00B35429"/>
    <w:rsid w:val="00B359D0"/>
    <w:rsid w:val="00B41970"/>
    <w:rsid w:val="00B41B1C"/>
    <w:rsid w:val="00B45FDB"/>
    <w:rsid w:val="00B567E3"/>
    <w:rsid w:val="00B57409"/>
    <w:rsid w:val="00B6092B"/>
    <w:rsid w:val="00B67E33"/>
    <w:rsid w:val="00B841E2"/>
    <w:rsid w:val="00B936EA"/>
    <w:rsid w:val="00BA209F"/>
    <w:rsid w:val="00BC1915"/>
    <w:rsid w:val="00BD3267"/>
    <w:rsid w:val="00BE05C4"/>
    <w:rsid w:val="00BE5DD5"/>
    <w:rsid w:val="00BF7191"/>
    <w:rsid w:val="00C057C5"/>
    <w:rsid w:val="00C06DA3"/>
    <w:rsid w:val="00C149E3"/>
    <w:rsid w:val="00C2202F"/>
    <w:rsid w:val="00C220E6"/>
    <w:rsid w:val="00C263CA"/>
    <w:rsid w:val="00C53192"/>
    <w:rsid w:val="00C8363D"/>
    <w:rsid w:val="00C86667"/>
    <w:rsid w:val="00C94CD3"/>
    <w:rsid w:val="00CB5668"/>
    <w:rsid w:val="00CB6750"/>
    <w:rsid w:val="00CC0A8F"/>
    <w:rsid w:val="00CC14AB"/>
    <w:rsid w:val="00CC5573"/>
    <w:rsid w:val="00CC73C2"/>
    <w:rsid w:val="00CE6640"/>
    <w:rsid w:val="00CF25D8"/>
    <w:rsid w:val="00D008FF"/>
    <w:rsid w:val="00D14A48"/>
    <w:rsid w:val="00D17A1A"/>
    <w:rsid w:val="00D21079"/>
    <w:rsid w:val="00D212B0"/>
    <w:rsid w:val="00D261A6"/>
    <w:rsid w:val="00D36907"/>
    <w:rsid w:val="00D37751"/>
    <w:rsid w:val="00D40FCA"/>
    <w:rsid w:val="00D41B1E"/>
    <w:rsid w:val="00D51BD6"/>
    <w:rsid w:val="00D53C62"/>
    <w:rsid w:val="00D638E7"/>
    <w:rsid w:val="00D63D0A"/>
    <w:rsid w:val="00D719BE"/>
    <w:rsid w:val="00D824A4"/>
    <w:rsid w:val="00D826F1"/>
    <w:rsid w:val="00D92BFD"/>
    <w:rsid w:val="00D94E33"/>
    <w:rsid w:val="00DA71E7"/>
    <w:rsid w:val="00DB465B"/>
    <w:rsid w:val="00DC2A54"/>
    <w:rsid w:val="00DD286C"/>
    <w:rsid w:val="00DE0AF3"/>
    <w:rsid w:val="00DE15FA"/>
    <w:rsid w:val="00DE57C8"/>
    <w:rsid w:val="00DF7AE6"/>
    <w:rsid w:val="00E11B80"/>
    <w:rsid w:val="00E1356A"/>
    <w:rsid w:val="00E16602"/>
    <w:rsid w:val="00E227B7"/>
    <w:rsid w:val="00E452C0"/>
    <w:rsid w:val="00E4571A"/>
    <w:rsid w:val="00E528F2"/>
    <w:rsid w:val="00E65B38"/>
    <w:rsid w:val="00E7221F"/>
    <w:rsid w:val="00E83892"/>
    <w:rsid w:val="00E85036"/>
    <w:rsid w:val="00E90194"/>
    <w:rsid w:val="00E96E81"/>
    <w:rsid w:val="00EA3211"/>
    <w:rsid w:val="00EC10EF"/>
    <w:rsid w:val="00EC1AF5"/>
    <w:rsid w:val="00ED01C5"/>
    <w:rsid w:val="00ED6F76"/>
    <w:rsid w:val="00EE374D"/>
    <w:rsid w:val="00EF01F9"/>
    <w:rsid w:val="00EF3763"/>
    <w:rsid w:val="00EF6052"/>
    <w:rsid w:val="00F006FA"/>
    <w:rsid w:val="00F11033"/>
    <w:rsid w:val="00F128A0"/>
    <w:rsid w:val="00F16FB3"/>
    <w:rsid w:val="00F21E77"/>
    <w:rsid w:val="00F26650"/>
    <w:rsid w:val="00F45945"/>
    <w:rsid w:val="00F4677D"/>
    <w:rsid w:val="00F5178F"/>
    <w:rsid w:val="00F55827"/>
    <w:rsid w:val="00F578AF"/>
    <w:rsid w:val="00F60157"/>
    <w:rsid w:val="00F711EE"/>
    <w:rsid w:val="00F71808"/>
    <w:rsid w:val="00F834B6"/>
    <w:rsid w:val="00F90899"/>
    <w:rsid w:val="00FA01AC"/>
    <w:rsid w:val="00FB4483"/>
    <w:rsid w:val="00FC0915"/>
    <w:rsid w:val="00FC4217"/>
    <w:rsid w:val="00FD42A6"/>
    <w:rsid w:val="00FD7DBD"/>
    <w:rsid w:val="00FE0AFF"/>
    <w:rsid w:val="00FE54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DF8D"/>
  <w15:docId w15:val="{A2166AE3-9E7E-4937-896D-2B828E4B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3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AB7B6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036"/>
    <w:pPr>
      <w:ind w:left="720"/>
      <w:contextualSpacing/>
    </w:pPr>
  </w:style>
  <w:style w:type="paragraph" w:styleId="BalloonText">
    <w:name w:val="Balloon Text"/>
    <w:basedOn w:val="Normal"/>
    <w:link w:val="BalloonTextChar"/>
    <w:uiPriority w:val="99"/>
    <w:semiHidden/>
    <w:unhideWhenUsed/>
    <w:rsid w:val="00F26650"/>
    <w:rPr>
      <w:rFonts w:ascii="Tahoma" w:hAnsi="Tahoma" w:cs="Tahoma"/>
      <w:sz w:val="16"/>
      <w:szCs w:val="16"/>
    </w:rPr>
  </w:style>
  <w:style w:type="character" w:customStyle="1" w:styleId="BalloonTextChar">
    <w:name w:val="Balloon Text Char"/>
    <w:basedOn w:val="DefaultParagraphFont"/>
    <w:link w:val="BalloonText"/>
    <w:uiPriority w:val="99"/>
    <w:semiHidden/>
    <w:rsid w:val="00F26650"/>
    <w:rPr>
      <w:rFonts w:ascii="Tahoma" w:eastAsia="Times New Roman" w:hAnsi="Tahoma" w:cs="Tahoma"/>
      <w:sz w:val="16"/>
      <w:szCs w:val="16"/>
    </w:rPr>
  </w:style>
  <w:style w:type="paragraph" w:customStyle="1" w:styleId="Default">
    <w:name w:val="Default"/>
    <w:rsid w:val="00573E25"/>
    <w:pPr>
      <w:autoSpaceDE w:val="0"/>
      <w:autoSpaceDN w:val="0"/>
      <w:adjustRightInd w:val="0"/>
      <w:spacing w:after="0" w:line="240" w:lineRule="auto"/>
    </w:pPr>
    <w:rPr>
      <w:rFonts w:ascii="Verdana" w:eastAsiaTheme="minorEastAsia" w:hAnsi="Verdana" w:cs="Verdana"/>
      <w:color w:val="000000"/>
      <w:sz w:val="24"/>
      <w:szCs w:val="24"/>
    </w:rPr>
  </w:style>
  <w:style w:type="character" w:styleId="Hyperlink">
    <w:name w:val="Hyperlink"/>
    <w:basedOn w:val="DefaultParagraphFont"/>
    <w:uiPriority w:val="99"/>
    <w:unhideWhenUsed/>
    <w:rsid w:val="006D4836"/>
    <w:rPr>
      <w:color w:val="0563C1" w:themeColor="hyperlink"/>
      <w:u w:val="single"/>
    </w:rPr>
  </w:style>
  <w:style w:type="character" w:styleId="UnresolvedMention">
    <w:name w:val="Unresolved Mention"/>
    <w:basedOn w:val="DefaultParagraphFont"/>
    <w:uiPriority w:val="99"/>
    <w:semiHidden/>
    <w:unhideWhenUsed/>
    <w:rsid w:val="006D4836"/>
    <w:rPr>
      <w:color w:val="605E5C"/>
      <w:shd w:val="clear" w:color="auto" w:fill="E1DFDD"/>
    </w:rPr>
  </w:style>
  <w:style w:type="character" w:customStyle="1" w:styleId="Heading2Char">
    <w:name w:val="Heading 2 Char"/>
    <w:basedOn w:val="DefaultParagraphFont"/>
    <w:link w:val="Heading2"/>
    <w:uiPriority w:val="9"/>
    <w:semiHidden/>
    <w:rsid w:val="00AB7B6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042763">
      <w:bodyDiv w:val="1"/>
      <w:marLeft w:val="0"/>
      <w:marRight w:val="0"/>
      <w:marTop w:val="0"/>
      <w:marBottom w:val="0"/>
      <w:divBdr>
        <w:top w:val="none" w:sz="0" w:space="0" w:color="auto"/>
        <w:left w:val="none" w:sz="0" w:space="0" w:color="auto"/>
        <w:bottom w:val="none" w:sz="0" w:space="0" w:color="auto"/>
        <w:right w:val="none" w:sz="0" w:space="0" w:color="auto"/>
      </w:divBdr>
    </w:div>
    <w:div w:id="319698527">
      <w:bodyDiv w:val="1"/>
      <w:marLeft w:val="0"/>
      <w:marRight w:val="0"/>
      <w:marTop w:val="0"/>
      <w:marBottom w:val="0"/>
      <w:divBdr>
        <w:top w:val="none" w:sz="0" w:space="0" w:color="auto"/>
        <w:left w:val="none" w:sz="0" w:space="0" w:color="auto"/>
        <w:bottom w:val="none" w:sz="0" w:space="0" w:color="auto"/>
        <w:right w:val="none" w:sz="0" w:space="0" w:color="auto"/>
      </w:divBdr>
    </w:div>
    <w:div w:id="802310570">
      <w:bodyDiv w:val="1"/>
      <w:marLeft w:val="0"/>
      <w:marRight w:val="0"/>
      <w:marTop w:val="0"/>
      <w:marBottom w:val="0"/>
      <w:divBdr>
        <w:top w:val="none" w:sz="0" w:space="0" w:color="auto"/>
        <w:left w:val="none" w:sz="0" w:space="0" w:color="auto"/>
        <w:bottom w:val="none" w:sz="0" w:space="0" w:color="auto"/>
        <w:right w:val="none" w:sz="0" w:space="0" w:color="auto"/>
      </w:divBdr>
    </w:div>
    <w:div w:id="1701469522">
      <w:bodyDiv w:val="1"/>
      <w:marLeft w:val="0"/>
      <w:marRight w:val="0"/>
      <w:marTop w:val="0"/>
      <w:marBottom w:val="0"/>
      <w:divBdr>
        <w:top w:val="none" w:sz="0" w:space="0" w:color="auto"/>
        <w:left w:val="none" w:sz="0" w:space="0" w:color="auto"/>
        <w:bottom w:val="none" w:sz="0" w:space="0" w:color="auto"/>
        <w:right w:val="none" w:sz="0" w:space="0" w:color="auto"/>
      </w:divBdr>
    </w:div>
    <w:div w:id="188652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ftedadvisorycouncil.ch2v.com" TargetMode="External"/><Relationship Id="rId3" Type="http://schemas.openxmlformats.org/officeDocument/2006/relationships/styles" Target="styles.xml"/><Relationship Id="rId7" Type="http://schemas.openxmlformats.org/officeDocument/2006/relationships/hyperlink" Target="mailto:BrowardcountyGAC@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D5667-5157-4FB1-A74C-AC359E86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3</Pages>
  <Words>1001</Words>
  <Characters>5709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 Yates</dc:creator>
  <cp:keywords/>
  <dc:description/>
  <cp:lastModifiedBy>Kadiya Lewis</cp:lastModifiedBy>
  <cp:revision>5</cp:revision>
  <cp:lastPrinted>2025-02-18T13:40:00Z</cp:lastPrinted>
  <dcterms:created xsi:type="dcterms:W3CDTF">2025-03-21T15:32:00Z</dcterms:created>
  <dcterms:modified xsi:type="dcterms:W3CDTF">2025-04-03T17:10:00Z</dcterms:modified>
</cp:coreProperties>
</file>